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4"/>
          <w:szCs w:val="14"/>
        </w:rPr>
      </w:pPr>
      <w:r>
        <w:rPr>
          <w:rFonts w:cs="Calibri" w:cstheme="minorHAnsi" w:ascii="Calibri" w:hAnsi="Calibri"/>
          <w:b/>
          <w:bCs/>
          <w:color w:val="000000"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/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b/>
          <w:bCs/>
          <w:color w:val="468A1A"/>
          <w:sz w:val="18"/>
          <w:szCs w:val="18"/>
        </w:rPr>
        <w:t>20</w:t>
      </w:r>
      <w:r>
        <w:rPr>
          <w:rStyle w:val="Teksttreci51"/>
          <w:b/>
          <w:bCs/>
          <w:color w:val="468A1A"/>
          <w:sz w:val="18"/>
          <w:szCs w:val="18"/>
        </w:rPr>
        <w:t>/2022/LIFE/CHEMAT z dnia 09.03.2022 r.</w:t>
      </w:r>
      <w:r>
        <w:rPr>
          <w:b/>
          <w:bCs/>
          <w:color w:val="468A1A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DDDDDD"/>
                <w:sz w:val="22"/>
                <w:szCs w:val="24"/>
                <w:highlight w:val="none"/>
                <w:shd w:fill="000000" w:val="clear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DDDDDD"/>
                <w:sz w:val="22"/>
                <w:szCs w:val="24"/>
                <w:shd w:fill="000000" w:val="clear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highlight w:val="none"/>
                <w:shd w:fill="000000" w:val="clear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shd w:fill="000000" w:val="clear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kern w:val="0"/>
                <w:sz w:val="22"/>
                <w:szCs w:val="24"/>
                <w:lang w:val="pl-PL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kern w:val="0"/>
                <w:sz w:val="22"/>
                <w:szCs w:val="24"/>
                <w:lang w:val="pl-PL" w:eastAsia="en-US" w:bidi="ar-SA"/>
              </w:rPr>
              <w:t>Czas realizacji zamówienia w dniach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2 – Oświadczenie o braku powiązań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360"/>
        <w:jc w:val="right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</w:t>
      </w:r>
    </w:p>
    <w:p>
      <w:pPr>
        <w:pStyle w:val="Normal"/>
        <w:spacing w:lineRule="exact" w:line="360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Oferent składający oświadczenie:</w:t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..…………………………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(Nazwa, adres, NIP, Regon ew.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 odpowiedzi na zapytanie ofertowe nr 20/2022/LIFE/CHEMAT, w ramach projektu „Instalacja demonstracyjna do separacji mieszanin czynników chłodniczych” LIFE18 CCM/PL/001100, dotyczące wyboru wykonawcy, któremu zostanie zlecona dostawa towarów oświadczam(y), że nie jestem(eśmy) powiązani z Zamawiającym osobowo lub kapitałowo.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</w:t>
      </w:r>
    </w:p>
    <w:p>
      <w:pPr>
        <w:pStyle w:val="Normal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data i podpis upoważnionego</w:t>
      </w:r>
    </w:p>
    <w:p>
      <w:pPr>
        <w:pStyle w:val="Normal"/>
        <w:jc w:val="both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przedstawiciela Wykonawcy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3 – Klauzula informacyjna do zamówienia</w:t>
      </w:r>
    </w:p>
    <w:p>
      <w:pPr>
        <w:pStyle w:val="Normal"/>
        <w:rPr>
          <w:rFonts w:ascii="Calibri" w:hAnsi="Calibri" w:cs="Calibri" w:cs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cs="Calibri"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20/2022/LIFE/CHEMAT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prowadzonym w trybie zasady konkurencyjności określonej w </w:t>
      </w:r>
      <w:r>
        <w:rPr>
          <w:rFonts w:ascii="Calibri" w:hAnsi="Calibri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dotyczących jest wymogiem ustawowym, związanym z udziałem w postępowaniu o udzielenie zamówienia zgodnie z zasadą konkurencyjności, określoną w rozdziale 6.5.2. Wytycznych w zakresie kwalifikowalności wydatków w ramach Europejskiego Funduszu Rozwoju Regionalnego, Europejskiego Funduszu Społecznego oraz Funduszu Spójności na lata 2014-2020. W przypadku niepodania danych osobowych oferta będzie podlegała odrzuceniu.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rozliczenia środków pozyskanych w ramach Regionalnego Programu Operacyjnego Inteligentny Rozwój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przysługuje Pani/Panu: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>
      <w:headerReference w:type="default" r:id="rId2"/>
      <w:footerReference w:type="default" r:id="rId3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</w:t>
    </w:r>
    <w:r>
      <mc:AlternateContent>
        <mc:Choice Requires="wps">
          <w:drawing>
            <wp:anchor behindDoc="1" distT="0" distB="0" distL="0" distR="0" simplePos="0" locked="0" layoutInCell="0" allowOverlap="1" relativeHeight="5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68340" cy="1905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756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5.85pt,-3.15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</w:t>
    </w:r>
    <w:r>
      <w:rPr/>
      <w:drawing>
        <wp:inline distT="0" distB="0" distL="0" distR="0">
          <wp:extent cx="6330315" cy="160020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982-AA4B-476E-8DAD-2755691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LibreOffice/7.2.2.2$Windows_X86_64 LibreOffice_project/02b2acce88a210515b4a5bb2e46cbfb63fe97d56</Application>
  <AppVersion>15.0000</AppVersion>
  <Pages>4</Pages>
  <Words>942</Words>
  <Characters>6264</Characters>
  <CharactersWithSpaces>7278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2021-05-31T10:07:00Z</dcterms:created>
  <dc:creator>U</dc:creator>
  <dc:description/>
  <dc:language>pl-PL</dc:language>
  <cp:lastModifiedBy/>
  <cp:lastPrinted>2022-01-21T14:11:02Z</cp:lastPrinted>
  <dcterms:modified xsi:type="dcterms:W3CDTF">2022-03-09T09:57:52Z</dcterms:modified>
  <cp:revision>49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